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4D" w:rsidRDefault="003A7D4D" w:rsidP="003A7D4D">
      <w:pPr>
        <w:shd w:val="clear" w:color="auto" w:fill="FFFFFF"/>
        <w:tabs>
          <w:tab w:val="left" w:pos="1020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3A7D4D">
        <w:rPr>
          <w:rFonts w:ascii="Times New Roman" w:eastAsia="Times New Roman" w:hAnsi="Times New Roman" w:cs="Times New Roman"/>
          <w:b/>
          <w:noProof/>
          <w:color w:val="538135" w:themeColor="accent6" w:themeShade="BF"/>
          <w:sz w:val="28"/>
          <w:szCs w:val="28"/>
          <w:lang w:eastAsia="ru-RU"/>
        </w:rPr>
        <w:drawing>
          <wp:inline distT="0" distB="0" distL="0" distR="0">
            <wp:extent cx="6729270" cy="1641942"/>
            <wp:effectExtent l="0" t="0" r="0" b="0"/>
            <wp:docPr id="2" name="Рисунок 2" descr="C:\Users\Светлана\Desktop\ВИБ Вконтакте\9 декабря\UK3PNxOz-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ВИБ Вконтакте\9 декабря\UK3PNxOz-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224" cy="164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23" w:rsidRPr="003A7D4D" w:rsidRDefault="00F26B23" w:rsidP="003A7D4D">
      <w:pPr>
        <w:shd w:val="clear" w:color="auto" w:fill="FFFFFF"/>
        <w:tabs>
          <w:tab w:val="left" w:pos="1020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</w:pPr>
      <w:bookmarkStart w:id="0" w:name="_GoBack"/>
      <w:bookmarkEnd w:id="0"/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>В ресторан "</w:t>
      </w:r>
      <w:proofErr w:type="spellStart"/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>Don</w:t>
      </w:r>
      <w:proofErr w:type="spellEnd"/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 xml:space="preserve"> </w:t>
      </w:r>
      <w:proofErr w:type="spellStart"/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>Appetit</w:t>
      </w:r>
      <w:proofErr w:type="spellEnd"/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>"</w:t>
      </w:r>
      <w:r w:rsidRPr="003A7D4D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 xml:space="preserve"> </w:t>
      </w:r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 xml:space="preserve">компании АО Сады </w:t>
      </w:r>
      <w:proofErr w:type="spellStart"/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>Придонья</w:t>
      </w:r>
      <w:proofErr w:type="spellEnd"/>
    </w:p>
    <w:p w:rsidR="00F26B23" w:rsidRPr="00F26B23" w:rsidRDefault="00F26B23" w:rsidP="003A7D4D">
      <w:pPr>
        <w:shd w:val="clear" w:color="auto" w:fill="FFFFFF"/>
        <w:tabs>
          <w:tab w:val="left" w:pos="10206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40"/>
          <w:lang w:eastAsia="ru-RU"/>
        </w:rPr>
        <w:t>требуется гостеприимный МЕНЕДЖЕР РЕСТОРАНА!</w:t>
      </w:r>
    </w:p>
    <w:p w:rsidR="00F26B23" w:rsidRPr="003A7D4D" w:rsidRDefault="00F26B23" w:rsidP="003A7D4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23" w:rsidRPr="003A7D4D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Ресторан находится </w:t>
      </w: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живописном месте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</w:t>
      </w: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Сады </w:t>
      </w:r>
      <w:proofErr w:type="spellStart"/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Придонья</w:t>
      </w:r>
      <w:proofErr w:type="spellEnd"/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</w:t>
      </w: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26B23" w:rsidRPr="00F26B23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23" w:rsidRPr="00F26B23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</w:pPr>
      <w:r w:rsidRPr="00F26B23"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  <w:t>Обязанности</w:t>
      </w:r>
    </w:p>
    <w:p w:rsidR="00F26B23" w:rsidRPr="00F26B23" w:rsidRDefault="00F26B23" w:rsidP="003A7D4D">
      <w:pPr>
        <w:numPr>
          <w:ilvl w:val="0"/>
          <w:numId w:val="1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работой официантов, барменов, мойщиков посуды и уборщиков производственных помещений;</w:t>
      </w:r>
    </w:p>
    <w:p w:rsidR="00F26B23" w:rsidRPr="00F26B23" w:rsidRDefault="00F26B23" w:rsidP="003A7D4D">
      <w:pPr>
        <w:numPr>
          <w:ilvl w:val="0"/>
          <w:numId w:val="1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графики выхода на работу;</w:t>
      </w:r>
    </w:p>
    <w:p w:rsidR="00F26B23" w:rsidRPr="00F26B23" w:rsidRDefault="00F26B23" w:rsidP="003A7D4D">
      <w:pPr>
        <w:numPr>
          <w:ilvl w:val="0"/>
          <w:numId w:val="1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работу по обслуживанию посетителей;</w:t>
      </w:r>
    </w:p>
    <w:p w:rsidR="00F26B23" w:rsidRPr="003A7D4D" w:rsidRDefault="00F26B23" w:rsidP="003A7D4D">
      <w:pPr>
        <w:numPr>
          <w:ilvl w:val="0"/>
          <w:numId w:val="1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чистотой зала и поддержанием в нем порядка.</w:t>
      </w:r>
    </w:p>
    <w:p w:rsidR="00F26B23" w:rsidRPr="00F26B23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23" w:rsidRPr="00F26B23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</w:pPr>
      <w:r w:rsidRPr="00F26B23"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  <w:t>Требования</w:t>
      </w:r>
    </w:p>
    <w:p w:rsidR="00F26B23" w:rsidRPr="00F26B23" w:rsidRDefault="00F26B23" w:rsidP="003A7D4D">
      <w:pPr>
        <w:numPr>
          <w:ilvl w:val="0"/>
          <w:numId w:val="2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по позиции менеджера/администратора в ресторане/кафе/салоне красоты;</w:t>
      </w:r>
    </w:p>
    <w:p w:rsidR="00F26B23" w:rsidRPr="00F26B23" w:rsidRDefault="00F26B23" w:rsidP="003A7D4D">
      <w:pPr>
        <w:numPr>
          <w:ilvl w:val="0"/>
          <w:numId w:val="2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выстроить эффективную работу команды зала;</w:t>
      </w:r>
    </w:p>
    <w:p w:rsidR="00F26B23" w:rsidRPr="003A7D4D" w:rsidRDefault="00F26B23" w:rsidP="003A7D4D">
      <w:pPr>
        <w:numPr>
          <w:ilvl w:val="0"/>
          <w:numId w:val="2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совместно с командой высокий сервис для гостей.</w:t>
      </w:r>
    </w:p>
    <w:p w:rsidR="00F26B23" w:rsidRPr="00F26B23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23" w:rsidRPr="00F26B23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</w:pPr>
      <w:r w:rsidRPr="00F26B23"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  <w:t>Условия</w:t>
      </w:r>
    </w:p>
    <w:p w:rsidR="00F26B23" w:rsidRPr="00F26B23" w:rsidRDefault="00F26B23" w:rsidP="003A7D4D">
      <w:pPr>
        <w:numPr>
          <w:ilvl w:val="0"/>
          <w:numId w:val="3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фициальное оформление;</w:t>
      </w:r>
    </w:p>
    <w:p w:rsidR="00F26B23" w:rsidRPr="00F26B23" w:rsidRDefault="00F26B23" w:rsidP="003A7D4D">
      <w:pPr>
        <w:numPr>
          <w:ilvl w:val="0"/>
          <w:numId w:val="3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табильная заработную плата с окладной частью, а также премию по результатам работы;</w:t>
      </w:r>
    </w:p>
    <w:p w:rsidR="00F26B23" w:rsidRPr="00F26B23" w:rsidRDefault="00F26B23" w:rsidP="003A7D4D">
      <w:pPr>
        <w:numPr>
          <w:ilvl w:val="0"/>
          <w:numId w:val="3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менный график работы 3/3 с 10.00 до 22.00;</w:t>
      </w:r>
    </w:p>
    <w:p w:rsidR="00F26B23" w:rsidRPr="003A7D4D" w:rsidRDefault="00F26B23" w:rsidP="003A7D4D">
      <w:pPr>
        <w:numPr>
          <w:ilvl w:val="0"/>
          <w:numId w:val="3"/>
        </w:numPr>
        <w:shd w:val="clear" w:color="auto" w:fill="FFFFFF"/>
        <w:spacing w:after="0" w:line="276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лужебное питание в корпоративной столовой;</w:t>
      </w:r>
      <w:r w:rsidR="003A7D4D"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D4D"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A7D4D" w:rsidRPr="00F26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омпенсация амортизации и ГСМ автомобиля.</w:t>
      </w:r>
    </w:p>
    <w:p w:rsidR="00F26B23" w:rsidRPr="003A7D4D" w:rsidRDefault="00F26B23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D4D" w:rsidRPr="003A7D4D" w:rsidRDefault="003A7D4D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</w:pPr>
      <w:r w:rsidRPr="003A7D4D">
        <w:rPr>
          <w:rFonts w:ascii="Times New Roman" w:eastAsia="Times New Roman" w:hAnsi="Times New Roman" w:cs="Times New Roman"/>
          <w:b/>
          <w:color w:val="3D834C"/>
          <w:sz w:val="28"/>
          <w:szCs w:val="28"/>
          <w:u w:val="single"/>
          <w:lang w:eastAsia="ru-RU"/>
        </w:rPr>
        <w:t>Вашего решения ждет</w:t>
      </w:r>
    </w:p>
    <w:p w:rsidR="003A7D4D" w:rsidRPr="003A7D4D" w:rsidRDefault="003A7D4D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Ирина</w:t>
      </w:r>
    </w:p>
    <w:p w:rsidR="003A7D4D" w:rsidRPr="003A7D4D" w:rsidRDefault="003A7D4D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3A7D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+7 960 8798910</w:t>
        </w:r>
      </w:hyperlink>
    </w:p>
    <w:p w:rsidR="003A7D4D" w:rsidRPr="003A7D4D" w:rsidRDefault="003A7D4D" w:rsidP="003A7D4D">
      <w:pPr>
        <w:shd w:val="clear" w:color="auto" w:fill="FFFFFF"/>
        <w:spacing w:after="0" w:line="276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3A7D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+7 903 3760321</w:t>
        </w:r>
      </w:hyperlink>
    </w:p>
    <w:p w:rsidR="003A7D4D" w:rsidRPr="003A7D4D" w:rsidRDefault="003A7D4D" w:rsidP="003A7D4D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Pr="003A7D4D">
          <w:rPr>
            <w:rStyle w:val="a3"/>
            <w:rFonts w:ascii="Times New Roman" w:hAnsi="Times New Roman" w:cs="Times New Roman"/>
            <w:sz w:val="28"/>
            <w:szCs w:val="28"/>
          </w:rPr>
          <w:t>knyazeva-iv@pridonie.ru</w:t>
        </w:r>
      </w:hyperlink>
    </w:p>
    <w:sectPr w:rsidR="003A7D4D" w:rsidRPr="003A7D4D" w:rsidSect="003A7D4D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65B"/>
    <w:multiLevelType w:val="multilevel"/>
    <w:tmpl w:val="B66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3254E"/>
    <w:multiLevelType w:val="multilevel"/>
    <w:tmpl w:val="A7C8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B453F"/>
    <w:multiLevelType w:val="multilevel"/>
    <w:tmpl w:val="818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23"/>
    <w:rsid w:val="003A7D4D"/>
    <w:rsid w:val="00F2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938C"/>
  <w15:chartTrackingRefBased/>
  <w15:docId w15:val="{E073051C-9613-4294-BA73-164D602C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799">
          <w:marLeft w:val="-360"/>
          <w:marRight w:val="-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2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89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3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44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yazeva-iv@pridonie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9033760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6087989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2024-12-05T15:55:00Z</dcterms:created>
  <dcterms:modified xsi:type="dcterms:W3CDTF">2024-12-05T16:24:00Z</dcterms:modified>
</cp:coreProperties>
</file>